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object>
          <v:shape id="_x0000_i1025" o:spt="75" type="#_x0000_t75" style="height:13.5pt;width:103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orelDRAW.Graphic.14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left"/>
        <w:rPr>
          <w:rFonts w:hint="eastAsia"/>
        </w:rPr>
      </w:pPr>
      <w:r>
        <w:t>Before using the</w:t>
      </w:r>
      <w:r>
        <w:rPr>
          <w:rFonts w:hint="eastAsia"/>
          <w:lang w:val="en-US" w:eastAsia="zh-CN"/>
        </w:rPr>
        <w:t xml:space="preserve"> pool cleaner</w:t>
      </w:r>
      <w:r>
        <w:t>, please ensure your caddy is assembled correctly: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left="5040" w:hanging="5040" w:hangingChars="2400"/>
        <w:jc w:val="left"/>
        <w:rPr>
          <w:rFonts w:hint="eastAsia"/>
        </w:rPr>
      </w:pPr>
      <w:r>
        <w:t>Step 1: Unfold the base of the caddy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 xml:space="preserve">            </w:t>
      </w:r>
      <w:r>
        <w:t>Step 2: Lock the bracket for holding the floating cable and handle in position with the bolds,</w:t>
      </w:r>
      <w:r>
        <w:rPr>
          <w:rFonts w:hint="eastAsia"/>
          <w:lang w:val="en-US" w:eastAsia="zh-CN"/>
        </w:rPr>
        <w:t xml:space="preserve"> </w:t>
      </w:r>
      <w:r>
        <w:t>washers,and nuts provided.</w:t>
      </w:r>
    </w:p>
    <w:p>
      <w:pPr>
        <w:jc w:val="left"/>
        <w:rPr>
          <w:rFonts w:hint="eastAsia"/>
        </w:rPr>
      </w:pPr>
    </w:p>
    <w:p>
      <w:pPr>
        <w:ind w:left="4410" w:hanging="4410" w:hangingChars="2100"/>
        <w:jc w:val="left"/>
      </w:pPr>
    </w:p>
    <w:p>
      <w:pPr>
        <w:jc w:val="left"/>
        <w:rPr>
          <w:rFonts w:hint="eastAsia"/>
        </w:rPr>
      </w:pPr>
      <w:bookmarkStart w:id="0" w:name="_GoBack"/>
      <w:r>
        <w:pict>
          <v:shape id="_x0000_s1027" o:spid="_x0000_s1027" o:spt="75" type="#_x0000_t75" style="position:absolute;left:0pt;margin-left:35pt;margin-top:8.45pt;height:188.25pt;width:371.25pt;z-index:-25165619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  <o:OLEObject Type="Embed" ProgID="CorelDRAW.Graphic.14" ShapeID="_x0000_s1027" DrawAspect="Content" ObjectID="_1468075726" r:id="rId6">
            <o:LockedField>false</o:LockedField>
          </o:OLEObject>
        </w:pict>
      </w:r>
      <w:bookmarkEnd w:id="0"/>
      <w:r>
        <w:t xml:space="preserve">            </w:t>
      </w:r>
      <w:r>
        <w:rPr>
          <w:rFonts w:hint="eastAsia"/>
        </w:rPr>
        <w:t xml:space="preserve">                           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t>Step 3: Attach the power box to the caddy with the  4 screws.</w:t>
      </w:r>
    </w:p>
    <w:p>
      <w:pPr>
        <w:ind w:firstLine="420" w:firstLineChars="200"/>
        <w:jc w:val="left"/>
        <w:rPr>
          <w:rFonts w:hint="eastAsia"/>
        </w:rPr>
      </w:pPr>
    </w:p>
    <w:p>
      <w:pPr>
        <w:ind w:firstLine="420" w:firstLineChars="200"/>
        <w:jc w:val="left"/>
      </w:pPr>
      <w:r>
        <w:pict>
          <v:shape id="_x0000_s1026" o:spid="_x0000_s1026" o:spt="75" type="#_x0000_t75" style="position:absolute;left:0pt;margin-left:168.2pt;margin-top:11.6pt;height:195.05pt;width:147.05pt;z-index:-25165721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  <o:OLEObject Type="Embed" ProgID="CorelDRAW.Graphic.14" ShapeID="_x0000_s1026" DrawAspect="Content" ObjectID="_1468075727" r:id="rId8">
            <o:LockedField>false</o:LockedField>
          </o:OLEObject>
        </w:pic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D9A"/>
    <w:rsid w:val="00406588"/>
    <w:rsid w:val="007B0D9A"/>
    <w:rsid w:val="009C60F7"/>
    <w:rsid w:val="00AE4D72"/>
    <w:rsid w:val="00C418AF"/>
    <w:rsid w:val="05617086"/>
    <w:rsid w:val="10E4567A"/>
    <w:rsid w:val="4AAB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0</TotalTime>
  <ScaleCrop>false</ScaleCrop>
  <LinksUpToDate>false</LinksUpToDate>
  <CharactersWithSpaces>404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2021-03-29T00:51:00Z</dcterms:created>
  <dc:creator>admin</dc:creator>
  <cp:lastModifiedBy>ASUS</cp:lastModifiedBy>
  <dcterms:modified xsi:type="dcterms:W3CDTF">2021-09-09T02:35:32Z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990766035816488A87E59048465587A8</vt:lpwstr>
  </property>
</Properties>
</file>